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B84F" w14:textId="77777777" w:rsidR="00CB5596" w:rsidRDefault="00CB5596" w:rsidP="00CB5596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738773DB" w14:textId="77777777" w:rsidR="00CB5596" w:rsidRPr="007E263E" w:rsidRDefault="00CB5596" w:rsidP="00CB5596">
      <w:pPr>
        <w:spacing w:after="0"/>
        <w:ind w:firstLine="360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>
        <w:rPr>
          <w:rFonts w:asciiTheme="minorHAnsi" w:hAnsiTheme="minorHAnsi" w:cstheme="minorHAnsi"/>
          <w:b/>
          <w:color w:val="000000" w:themeColor="text1"/>
        </w:rPr>
        <w:t>Wydawanie</w:t>
      </w:r>
      <w:r w:rsidRPr="007E263E">
        <w:rPr>
          <w:rFonts w:asciiTheme="minorHAnsi" w:hAnsiTheme="minorHAnsi" w:cstheme="minorHAnsi"/>
          <w:b/>
          <w:color w:val="0D0D0D" w:themeColor="text1" w:themeTint="F2"/>
        </w:rPr>
        <w:t xml:space="preserve"> zaświadczeń o dochodach dla wnioskodawców Programu „Czyste Powietrze 2.0”</w:t>
      </w:r>
    </w:p>
    <w:p w14:paraId="2E748B80" w14:textId="77777777" w:rsidR="00CB5596" w:rsidRPr="007E263E" w:rsidRDefault="00CB5596" w:rsidP="00CB5596">
      <w:pPr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  <w:bCs/>
          <w:color w:val="0D0D0D" w:themeColor="text1" w:themeTint="F2"/>
        </w:rPr>
      </w:pPr>
      <w:r w:rsidRPr="007E263E">
        <w:rPr>
          <w:rFonts w:asciiTheme="minorHAnsi" w:hAnsiTheme="minorHAnsi" w:cstheme="minorHAnsi"/>
          <w:bCs/>
          <w:color w:val="0D0D0D" w:themeColor="text1" w:themeTint="F2"/>
        </w:rPr>
        <w:t>Szanowni Państwo,</w:t>
      </w:r>
    </w:p>
    <w:p w14:paraId="4818798D" w14:textId="77777777" w:rsidR="00CB5596" w:rsidRPr="007E263E" w:rsidRDefault="00CB5596" w:rsidP="00CB5596">
      <w:pPr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7E263E">
        <w:rPr>
          <w:rFonts w:asciiTheme="minorHAnsi" w:hAnsiTheme="minorHAnsi" w:cstheme="minorHAnsi"/>
          <w:color w:val="0D0D0D" w:themeColor="text1" w:themeTint="F2"/>
          <w:vertAlign w:val="superscript"/>
        </w:rPr>
        <w:t>*</w:t>
      </w:r>
      <w:r w:rsidRPr="007E263E">
        <w:rPr>
          <w:rFonts w:asciiTheme="minorHAnsi" w:hAnsiTheme="minorHAnsi" w:cstheme="minorHAnsi"/>
          <w:color w:val="0D0D0D" w:themeColor="text1" w:themeTint="F2"/>
        </w:rPr>
        <w:t>, niniejszym informuj</w:t>
      </w:r>
      <w:r>
        <w:rPr>
          <w:rFonts w:asciiTheme="minorHAnsi" w:hAnsiTheme="minorHAnsi" w:cstheme="minorHAnsi"/>
          <w:color w:val="0D0D0D" w:themeColor="text1" w:themeTint="F2"/>
        </w:rPr>
        <w:t>e się</w:t>
      </w:r>
      <w:r w:rsidRPr="007E263E">
        <w:rPr>
          <w:rFonts w:asciiTheme="minorHAnsi" w:hAnsiTheme="minorHAnsi" w:cstheme="minorHAnsi"/>
          <w:color w:val="0D0D0D" w:themeColor="text1" w:themeTint="F2"/>
        </w:rPr>
        <w:t xml:space="preserve">, </w:t>
      </w:r>
      <w:r>
        <w:rPr>
          <w:rFonts w:asciiTheme="minorHAnsi" w:hAnsiTheme="minorHAnsi" w:cstheme="minorHAnsi"/>
          <w:color w:val="0D0D0D" w:themeColor="text1" w:themeTint="F2"/>
        </w:rPr>
        <w:t>że</w:t>
      </w:r>
      <w:r w:rsidRPr="007E263E">
        <w:rPr>
          <w:rFonts w:asciiTheme="minorHAnsi" w:hAnsiTheme="minorHAnsi" w:cstheme="minorHAnsi"/>
          <w:color w:val="0D0D0D" w:themeColor="text1" w:themeTint="F2"/>
        </w:rPr>
        <w:t>:</w:t>
      </w:r>
    </w:p>
    <w:p w14:paraId="6DFBFE12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Dane Administratora</w:t>
      </w:r>
    </w:p>
    <w:p w14:paraId="774EEF4C" w14:textId="3F24C458" w:rsidR="00CB5596" w:rsidRPr="007E263E" w:rsidRDefault="00CB5596" w:rsidP="00CB5596">
      <w:pPr>
        <w:spacing w:after="100" w:afterAutospacing="1"/>
        <w:ind w:left="720"/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 xml:space="preserve">Administratorem Państwa danych osobowych jest: </w:t>
      </w:r>
      <w:r>
        <w:rPr>
          <w:rFonts w:asciiTheme="minorHAnsi" w:hAnsiTheme="minorHAnsi" w:cstheme="minorHAnsi"/>
          <w:color w:val="000000" w:themeColor="text1"/>
        </w:rPr>
        <w:t xml:space="preserve">Miejski </w:t>
      </w:r>
      <w:r>
        <w:rPr>
          <w:rFonts w:asciiTheme="minorHAnsi" w:hAnsiTheme="minorHAnsi" w:cstheme="minorHAnsi"/>
          <w:color w:val="0D0D0D" w:themeColor="text1" w:themeTint="F2"/>
        </w:rPr>
        <w:t>Ośrodek Pomocy Społecznej</w:t>
      </w:r>
      <w:r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7E263E">
        <w:rPr>
          <w:rFonts w:asciiTheme="minorHAnsi" w:hAnsiTheme="minorHAnsi" w:cstheme="minorHAnsi"/>
          <w:color w:val="0D0D0D" w:themeColor="text1" w:themeTint="F2"/>
        </w:rPr>
        <w:t>.</w:t>
      </w:r>
    </w:p>
    <w:p w14:paraId="2A3F3311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Dane kontaktowe Inspektora Ochrony Danych Osobowych</w:t>
      </w:r>
    </w:p>
    <w:p w14:paraId="1FD6A866" w14:textId="5BEEF382" w:rsidR="002D77DF" w:rsidRPr="002D77DF" w:rsidRDefault="002D77DF" w:rsidP="002D77DF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77DF">
        <w:rPr>
          <w:rFonts w:asciiTheme="minorHAnsi" w:hAnsiTheme="minorHAnsi" w:cstheme="minorHAnsi"/>
          <w:color w:val="000000" w:themeColor="text1"/>
        </w:rPr>
        <w:t xml:space="preserve">Administrator danych powołał Inspektora Ochrony Danych, z którym kontakt jest możliwy za pomocą poczty elektronicznej pod adresem: </w:t>
      </w:r>
      <w:r w:rsidRPr="00C958C1">
        <w:rPr>
          <w:rFonts w:asciiTheme="minorHAnsi" w:hAnsiTheme="minorHAnsi" w:cstheme="minorHAnsi"/>
          <w:i/>
        </w:rPr>
        <w:t>iod@naleczow.pl</w:t>
      </w:r>
    </w:p>
    <w:p w14:paraId="18605787" w14:textId="5764B932" w:rsidR="00CB5596" w:rsidRPr="007E263E" w:rsidRDefault="00CB5596" w:rsidP="002D77DF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Cele przetwarzania i podstawa prawna</w:t>
      </w:r>
    </w:p>
    <w:p w14:paraId="430A8D6A" w14:textId="77777777" w:rsidR="00CB5596" w:rsidRPr="007E263E" w:rsidRDefault="00CB5596" w:rsidP="002D77DF">
      <w:pPr>
        <w:spacing w:after="0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Pani/Pana dane będą przetwarzane w celu wykonywania obowiązków prawnych, polegających na wydaniu zaświadczenia o dochodach dla wnioskodawców Programu „Czyste Powietrze 2.0”, w szczególności w celu wykonania przepisów art. 411 ust. 10g-10s ustawy z dnia 27 kwietnia 2001 r. Prawo ochrony środowiska (Dz.U. z 2020 r., poz.1219, ze zm.), dalej jako: „ustawa”, jak również wydanych na jej podstawie aktów wykonawczych oraz zgodnie</w:t>
      </w:r>
      <w:r w:rsidRPr="007E263E">
        <w:rPr>
          <w:rFonts w:asciiTheme="minorHAnsi" w:hAnsiTheme="minorHAnsi" w:cstheme="minorHAnsi"/>
          <w:color w:val="0D0D0D" w:themeColor="text1" w:themeTint="F2"/>
        </w:rPr>
        <w:br/>
        <w:t>z pozostałymi przepisami powszechnie obowiązującego prawa (podstawa prawna – art. 6 ust. 1 lit. c RODO, art. 9 ust. 2 lit. b RODO).</w:t>
      </w:r>
    </w:p>
    <w:p w14:paraId="06DFFE44" w14:textId="77777777" w:rsidR="00CB5596" w:rsidRPr="007E263E" w:rsidRDefault="00CB5596" w:rsidP="00CB5596">
      <w:p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5A2A399D" w14:textId="77777777" w:rsidR="00CB5596" w:rsidRPr="007E263E" w:rsidRDefault="00CB5596" w:rsidP="00CB559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Zakres przetwarzanych danych osobowych</w:t>
      </w:r>
    </w:p>
    <w:p w14:paraId="20F11DBE" w14:textId="3C71BF3F" w:rsidR="00CB5596" w:rsidRPr="007E263E" w:rsidRDefault="00CB5596" w:rsidP="00CB5596">
      <w:pPr>
        <w:spacing w:after="0"/>
        <w:ind w:left="708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Zakres danych osobowych niezbędnych do realizacji celów wynikających z ustawy, do którego przetwarzania upoważniony jest Administrator danych, został szczegółowo wskazany</w:t>
      </w:r>
      <w:r w:rsidRPr="007E263E">
        <w:rPr>
          <w:rFonts w:asciiTheme="minorHAnsi" w:hAnsiTheme="minorHAnsi" w:cstheme="minorHAnsi"/>
          <w:color w:val="0D0D0D" w:themeColor="text1" w:themeTint="F2"/>
        </w:rPr>
        <w:br/>
        <w:t xml:space="preserve">w treści </w:t>
      </w:r>
      <w:r w:rsidRPr="007E263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411 ust. 10o ustawy oraz w przepisach wykonawczych, w szczególności rozporządzenia </w:t>
      </w:r>
      <w:r w:rsidRPr="00CB5596">
        <w:rPr>
          <w:rFonts w:asciiTheme="minorHAnsi" w:hAnsiTheme="minorHAnsi" w:cstheme="minorHAnsi"/>
          <w:color w:val="0D0D0D" w:themeColor="text1" w:themeTint="F2"/>
          <w:shd w:val="clear" w:color="auto" w:fill="FFFFFF" w:themeFill="background1"/>
        </w:rPr>
        <w:t>Ministra Klimatu w sprawie określenia wzoru żądania wydania zaświadczenia o wysokości przeciętnego miesięcznego dochodu przypadającego na jednego członka gospodarstwa domowego osoby fizycznej oraz wzoru tego zaświadczenia (Dz.U. z 2020 r., poz. 1713, ze zm</w:t>
      </w:r>
      <w:r>
        <w:rPr>
          <w:rFonts w:asciiTheme="minorHAnsi" w:hAnsiTheme="minorHAnsi" w:cstheme="minorHAnsi"/>
          <w:color w:val="0D0D0D" w:themeColor="text1" w:themeTint="F2"/>
          <w:shd w:val="clear" w:color="auto" w:fill="F9F9F9"/>
        </w:rPr>
        <w:t>.</w:t>
      </w:r>
      <w:r w:rsidRPr="007E263E">
        <w:rPr>
          <w:rFonts w:asciiTheme="minorHAnsi" w:hAnsiTheme="minorHAnsi" w:cstheme="minorHAnsi"/>
          <w:color w:val="0D0D0D" w:themeColor="text1" w:themeTint="F2"/>
          <w:shd w:val="clear" w:color="auto" w:fill="F9F9F9"/>
        </w:rPr>
        <w:t>)</w:t>
      </w:r>
      <w:r w:rsidRPr="007E263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.</w:t>
      </w:r>
    </w:p>
    <w:p w14:paraId="5D0ED677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Odbiorcą Pani/Pana danych osobowych będą</w:t>
      </w:r>
    </w:p>
    <w:p w14:paraId="1D468845" w14:textId="77777777" w:rsidR="00CB5596" w:rsidRPr="007E263E" w:rsidRDefault="00CB5596" w:rsidP="00CB5596">
      <w:pPr>
        <w:spacing w:after="0"/>
        <w:ind w:left="708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Podmioty i organy, którym Administrator jest zobowiązany lub upoważniony udostępnić dane osobowe na podstawie powszechnie obowiązujących przepisów prawa (w szczególności: organy nadrzędne, organy wymiaru sprawiedliwości).</w:t>
      </w:r>
    </w:p>
    <w:p w14:paraId="35E68E44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Okres przechowywania danych</w:t>
      </w:r>
    </w:p>
    <w:p w14:paraId="68ECA051" w14:textId="77777777" w:rsidR="00CB5596" w:rsidRPr="007E263E" w:rsidRDefault="00CB5596" w:rsidP="00CB5596">
      <w:pPr>
        <w:spacing w:after="0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 xml:space="preserve">Pani/Pana dane osobowe będą przechowywane przez okres korzystania z uprawnień wynikających z ustawy, a także po jego zakończeniu przez okres wynikający z Jednolitego </w:t>
      </w:r>
      <w:r w:rsidRPr="007E263E">
        <w:rPr>
          <w:rFonts w:asciiTheme="minorHAnsi" w:hAnsiTheme="minorHAnsi" w:cstheme="minorHAnsi"/>
          <w:color w:val="0D0D0D" w:themeColor="text1" w:themeTint="F2"/>
        </w:rPr>
        <w:lastRenderedPageBreak/>
        <w:t>Rzeczowego Wykazu Akt</w:t>
      </w:r>
      <w:r>
        <w:rPr>
          <w:rFonts w:asciiTheme="minorHAnsi" w:hAnsiTheme="minorHAnsi" w:cstheme="minorHAnsi"/>
          <w:color w:val="0D0D0D" w:themeColor="text1" w:themeTint="F2"/>
        </w:rPr>
        <w:t xml:space="preserve"> (do pięciu lat od podjęcia ostatniej związanej z przetwarzaniem danych osobowych) </w:t>
      </w:r>
      <w:r w:rsidRPr="007E263E">
        <w:rPr>
          <w:rFonts w:asciiTheme="minorHAnsi" w:hAnsiTheme="minorHAnsi" w:cstheme="minorHAnsi"/>
          <w:color w:val="0D0D0D" w:themeColor="text1" w:themeTint="F2"/>
        </w:rPr>
        <w:t>, w także w celu/celach:</w:t>
      </w:r>
    </w:p>
    <w:p w14:paraId="58CF268E" w14:textId="77777777" w:rsidR="00CB5596" w:rsidRPr="007E263E" w:rsidRDefault="00CB5596" w:rsidP="00CB559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wykonywania obowiązków wynikających z przepisów prawa,</w:t>
      </w:r>
    </w:p>
    <w:p w14:paraId="1E06FB57" w14:textId="77777777" w:rsidR="00CB5596" w:rsidRPr="007E263E" w:rsidRDefault="00CB5596" w:rsidP="00CB5596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statystycznych i archiwizacyjnych.</w:t>
      </w:r>
    </w:p>
    <w:p w14:paraId="0CE505B6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Prawa osób, których dane dotyczą</w:t>
      </w:r>
    </w:p>
    <w:p w14:paraId="4918C712" w14:textId="77777777" w:rsidR="00CB5596" w:rsidRPr="007E263E" w:rsidRDefault="00CB5596" w:rsidP="00CB5596">
      <w:pPr>
        <w:spacing w:after="0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W związku z przetwarzaniem Pani/Pana  danych osobowych przysługuje Państwu prawo do:</w:t>
      </w:r>
    </w:p>
    <w:p w14:paraId="5699E0F8" w14:textId="77777777" w:rsidR="00CB5596" w:rsidRPr="007E263E" w:rsidRDefault="00CB5596" w:rsidP="00CB559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dostępu do swoich danych oraz otrzymania ich kopii;</w:t>
      </w:r>
    </w:p>
    <w:p w14:paraId="6858655B" w14:textId="77777777" w:rsidR="00CB5596" w:rsidRPr="007E263E" w:rsidRDefault="00CB5596" w:rsidP="00CB559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sprostowania (poprawienia swoich danych);</w:t>
      </w:r>
    </w:p>
    <w:p w14:paraId="2235370A" w14:textId="77777777" w:rsidR="00CB5596" w:rsidRPr="007E263E" w:rsidRDefault="00CB5596" w:rsidP="00CB559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uzupełnienia swoich danych;</w:t>
      </w:r>
    </w:p>
    <w:p w14:paraId="6E8D5272" w14:textId="77777777" w:rsidR="00CB5596" w:rsidRPr="007E263E" w:rsidRDefault="00CB5596" w:rsidP="00CB559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wniesienia skargi do Prezesa Urzędu Ochrony Danych Osobowych, adres: ul. Stawki 2,</w:t>
      </w:r>
      <w:r w:rsidRPr="007E263E">
        <w:rPr>
          <w:rFonts w:asciiTheme="minorHAnsi" w:hAnsiTheme="minorHAnsi" w:cstheme="minorHAnsi"/>
          <w:color w:val="0D0D0D" w:themeColor="text1" w:themeTint="F2"/>
        </w:rPr>
        <w:br/>
        <w:t>00-193 Warszawa, gdy uzna Pan/Pani, iż przetwarzanie danych osobowych narusza przepisy RODO.</w:t>
      </w:r>
    </w:p>
    <w:p w14:paraId="3EA0DB1F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Informacje o wymogu podania danych</w:t>
      </w:r>
    </w:p>
    <w:p w14:paraId="3C0309E8" w14:textId="77777777" w:rsidR="00CB5596" w:rsidRPr="007E263E" w:rsidRDefault="00CB5596" w:rsidP="00CB5596">
      <w:pPr>
        <w:pStyle w:val="Akapitzlist"/>
        <w:suppressAutoHyphens w:val="0"/>
        <w:spacing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Podanie przez Panią/Pana danych osobowych jest obowiązkiem wynikającym z treści ustawy, ich niepodanie uniemożliwi rozpatrzenia wniosku o wydanie zaświadczenia.</w:t>
      </w:r>
    </w:p>
    <w:p w14:paraId="5B9FD45C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Przekazanie danych osobowych do państwa trzeciego lub organizacji międzynarodowej</w:t>
      </w:r>
    </w:p>
    <w:p w14:paraId="1DA2A76A" w14:textId="77777777" w:rsidR="00CB5596" w:rsidRPr="007E263E" w:rsidRDefault="00CB5596" w:rsidP="00CB5596">
      <w:pPr>
        <w:spacing w:after="100" w:afterAutospacing="1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Pani/Pana dane osobowe nie będą przekazane poza Europejski Obszar Gospodarczy lub organizacji międzynarodowej.</w:t>
      </w:r>
    </w:p>
    <w:p w14:paraId="03FD46C2" w14:textId="77777777" w:rsidR="00CB5596" w:rsidRPr="007E263E" w:rsidRDefault="00CB5596" w:rsidP="00CB5596">
      <w:pPr>
        <w:numPr>
          <w:ilvl w:val="0"/>
          <w:numId w:val="1"/>
        </w:numPr>
        <w:spacing w:before="100" w:beforeAutospacing="1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Sposób przetwarzania</w:t>
      </w:r>
    </w:p>
    <w:p w14:paraId="26902B43" w14:textId="77777777" w:rsidR="00CB5596" w:rsidRPr="007E263E" w:rsidRDefault="00CB5596" w:rsidP="00CB5596">
      <w:pPr>
        <w:spacing w:after="100" w:afterAutospacing="1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Pani/Pana dane osobowe nie będą przetwarzane w sposób zautomatyzowany i nie będą profilowane.</w:t>
      </w:r>
    </w:p>
    <w:p w14:paraId="03D87851" w14:textId="77777777" w:rsidR="00CB5596" w:rsidRPr="007E263E" w:rsidRDefault="00CB5596" w:rsidP="00CB55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7E263E">
        <w:rPr>
          <w:rFonts w:asciiTheme="minorHAnsi" w:hAnsiTheme="minorHAnsi" w:cstheme="minorHAnsi"/>
          <w:b/>
          <w:color w:val="0D0D0D" w:themeColor="text1" w:themeTint="F2"/>
        </w:rPr>
        <w:t>Dodatkowa informacja</w:t>
      </w:r>
    </w:p>
    <w:p w14:paraId="381D67EE" w14:textId="5E94547E" w:rsidR="006070D3" w:rsidRPr="00CB5596" w:rsidRDefault="00CB5596" w:rsidP="00CB5596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color w:val="0D0D0D" w:themeColor="text1" w:themeTint="F2"/>
        </w:rPr>
      </w:pPr>
      <w:r w:rsidRPr="007E263E">
        <w:rPr>
          <w:rFonts w:asciiTheme="minorHAnsi" w:hAnsiTheme="minorHAnsi" w:cstheme="minorHAnsi"/>
          <w:color w:val="0D0D0D" w:themeColor="text1" w:themeTint="F2"/>
        </w:rPr>
        <w:t>Informujemy również, że Administrator danych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>
        <w:rPr>
          <w:rFonts w:asciiTheme="minorHAnsi" w:hAnsiTheme="minorHAnsi" w:cstheme="minorHAnsi"/>
          <w:color w:val="0D0D0D" w:themeColor="text1" w:themeTint="F2"/>
        </w:rPr>
        <w:t>.</w:t>
      </w:r>
    </w:p>
    <w:sectPr w:rsidR="006070D3" w:rsidRPr="00CB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67151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6269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8127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A7"/>
    <w:rsid w:val="00284DA7"/>
    <w:rsid w:val="002D77DF"/>
    <w:rsid w:val="00641AD7"/>
    <w:rsid w:val="008330FA"/>
    <w:rsid w:val="00C958C1"/>
    <w:rsid w:val="00C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B96"/>
  <w15:chartTrackingRefBased/>
  <w15:docId w15:val="{3CD95322-FC61-44BC-9725-0E0A164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59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7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4</cp:revision>
  <dcterms:created xsi:type="dcterms:W3CDTF">2021-02-19T14:20:00Z</dcterms:created>
  <dcterms:modified xsi:type="dcterms:W3CDTF">2022-08-04T12:48:00Z</dcterms:modified>
</cp:coreProperties>
</file>